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2D5D" w:rsidTr="00252D5D">
        <w:tc>
          <w:tcPr>
            <w:tcW w:w="4785" w:type="dxa"/>
          </w:tcPr>
          <w:p w:rsidR="00252D5D" w:rsidRDefault="00252D5D" w:rsidP="00CC7B0F">
            <w:pPr>
              <w:pStyle w:val="a3"/>
              <w:rPr>
                <w:rFonts w:ascii="Arial" w:hAnsi="Arial" w:cs="Arial"/>
              </w:rPr>
            </w:pPr>
            <w:r w:rsidRPr="00112EE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B27E813" wp14:editId="24FF0D7A">
                  <wp:extent cx="2409825" cy="952500"/>
                  <wp:effectExtent l="0" t="0" r="9525" b="0"/>
                  <wp:docPr id="1" name="Рисунок 1" descr="юбилейный знак_Страниц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билейный знак_Страница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79"/>
                          <a:stretch/>
                        </pic:blipFill>
                        <pic:spPr bwMode="auto">
                          <a:xfrm>
                            <a:off x="0" y="0"/>
                            <a:ext cx="2422574" cy="95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52D5D" w:rsidRDefault="00252D5D" w:rsidP="00CC7B0F">
            <w:pPr>
              <w:pStyle w:val="a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7B4BC5D" wp14:editId="1BAB1AB9">
                  <wp:extent cx="2310001" cy="864000"/>
                  <wp:effectExtent l="0" t="0" r="0" b="0"/>
                  <wp:docPr id="3" name="Рисунок 3" descr="F:\Documents\Полиграфия\КРЯКК_новый\IX_жпе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cuments\Полиграфия\КРЯКК_новый\IX_жпе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00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CF9" w:rsidRDefault="00551CF9" w:rsidP="00551CF9">
      <w:pPr>
        <w:pStyle w:val="a3"/>
        <w:rPr>
          <w:rFonts w:ascii="Arial" w:hAnsi="Arial" w:cs="Arial"/>
        </w:rPr>
      </w:pPr>
    </w:p>
    <w:p w:rsidR="00551CF9" w:rsidRDefault="00551CF9" w:rsidP="00551CF9">
      <w:pPr>
        <w:pStyle w:val="a3"/>
        <w:rPr>
          <w:rFonts w:ascii="Arial" w:hAnsi="Arial" w:cs="Arial"/>
          <w:u w:val="single"/>
        </w:rPr>
      </w:pPr>
    </w:p>
    <w:p w:rsidR="00252D5D" w:rsidRDefault="00252D5D" w:rsidP="00551CF9">
      <w:pPr>
        <w:pStyle w:val="a3"/>
        <w:rPr>
          <w:rFonts w:ascii="Arial" w:hAnsi="Arial" w:cs="Arial"/>
          <w:u w:val="single"/>
        </w:rPr>
      </w:pPr>
    </w:p>
    <w:p w:rsidR="00252D5D" w:rsidRDefault="00252D5D" w:rsidP="00551CF9">
      <w:pPr>
        <w:pStyle w:val="a3"/>
        <w:rPr>
          <w:rFonts w:ascii="Arial" w:hAnsi="Arial" w:cs="Arial"/>
        </w:rPr>
      </w:pPr>
    </w:p>
    <w:p w:rsidR="00551CF9" w:rsidRPr="00551CF9" w:rsidRDefault="00551CF9" w:rsidP="00551CF9">
      <w:pPr>
        <w:pStyle w:val="a3"/>
        <w:rPr>
          <w:rFonts w:ascii="Arial" w:hAnsi="Arial" w:cs="Arial"/>
          <w:u w:val="single"/>
        </w:rPr>
      </w:pPr>
      <w:r w:rsidRPr="00551CF9">
        <w:rPr>
          <w:rFonts w:ascii="Arial" w:hAnsi="Arial" w:cs="Arial"/>
          <w:u w:val="single"/>
        </w:rPr>
        <w:t>29 октября, 19.30</w:t>
      </w:r>
    </w:p>
    <w:p w:rsidR="00551CF9" w:rsidRPr="00551CF9" w:rsidRDefault="00551CF9" w:rsidP="00551CF9">
      <w:pPr>
        <w:pStyle w:val="a3"/>
        <w:rPr>
          <w:rFonts w:ascii="Arial" w:hAnsi="Arial" w:cs="Arial"/>
        </w:rPr>
      </w:pPr>
      <w:r w:rsidRPr="00551CF9">
        <w:rPr>
          <w:rFonts w:ascii="Arial" w:hAnsi="Arial" w:cs="Arial"/>
        </w:rPr>
        <w:t>Малый зал</w:t>
      </w:r>
      <w:r w:rsidR="00B8344C">
        <w:rPr>
          <w:rFonts w:ascii="Arial" w:hAnsi="Arial" w:cs="Arial"/>
        </w:rPr>
        <w:t xml:space="preserve"> филармонии</w:t>
      </w:r>
      <w:bookmarkStart w:id="0" w:name="_GoBack"/>
      <w:bookmarkEnd w:id="0"/>
    </w:p>
    <w:p w:rsidR="00551CF9" w:rsidRDefault="00551CF9" w:rsidP="00551CF9">
      <w:pPr>
        <w:pStyle w:val="a3"/>
        <w:rPr>
          <w:rFonts w:ascii="Arial" w:hAnsi="Arial" w:cs="Arial"/>
        </w:rPr>
      </w:pPr>
    </w:p>
    <w:p w:rsidR="00551CF9" w:rsidRPr="00551CF9" w:rsidRDefault="00551CF9" w:rsidP="00551CF9">
      <w:pPr>
        <w:pStyle w:val="a3"/>
        <w:rPr>
          <w:rFonts w:ascii="Arial" w:hAnsi="Arial" w:cs="Arial"/>
          <w:b/>
        </w:rPr>
      </w:pPr>
      <w:r w:rsidRPr="00551CF9">
        <w:rPr>
          <w:rFonts w:ascii="Arial" w:hAnsi="Arial" w:cs="Arial"/>
          <w:b/>
        </w:rPr>
        <w:t>ОТ СЛОВА ДО СЛОВА. От Введенского до Волохонского</w:t>
      </w:r>
    </w:p>
    <w:p w:rsidR="00551CF9" w:rsidRPr="00551CF9" w:rsidRDefault="00551CF9" w:rsidP="00551CF9">
      <w:pPr>
        <w:pStyle w:val="a3"/>
        <w:rPr>
          <w:rFonts w:ascii="Arial" w:hAnsi="Arial" w:cs="Arial"/>
        </w:rPr>
      </w:pPr>
      <w:r w:rsidRPr="00551CF9">
        <w:rPr>
          <w:rFonts w:ascii="Arial" w:hAnsi="Arial" w:cs="Arial"/>
        </w:rPr>
        <w:t xml:space="preserve">Леонид ФЁДОРОВ и Владимир ВОЛКОВ </w:t>
      </w:r>
    </w:p>
    <w:p w:rsidR="00551CF9" w:rsidRPr="00551CF9" w:rsidRDefault="00551CF9" w:rsidP="00551CF9">
      <w:pPr>
        <w:pStyle w:val="a3"/>
        <w:rPr>
          <w:rFonts w:ascii="Arial" w:hAnsi="Arial" w:cs="Arial"/>
        </w:rPr>
      </w:pPr>
    </w:p>
    <w:p w:rsidR="00551CF9" w:rsidRPr="00551CF9" w:rsidRDefault="00551CF9" w:rsidP="00252D5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Pr="00551CF9">
        <w:rPr>
          <w:rFonts w:ascii="Arial" w:hAnsi="Arial" w:cs="Arial"/>
        </w:rPr>
        <w:t>идер легендарной рок-группы «АукцЫон», один из главных представителей современной авангардной музыки, Леонид Федоров и основатель неоджазового коллектива «Волковтрио», контрабасист с мировым именем Владимир Волков представят программу «ОТ СЛОВА ДО СЛОВА. От Введенского до Волохонского».</w:t>
      </w:r>
    </w:p>
    <w:p w:rsidR="00252D5D" w:rsidRDefault="00252D5D" w:rsidP="00252D5D">
      <w:pPr>
        <w:pStyle w:val="a3"/>
        <w:jc w:val="both"/>
        <w:rPr>
          <w:rFonts w:ascii="Arial" w:hAnsi="Arial" w:cs="Arial"/>
        </w:rPr>
      </w:pPr>
    </w:p>
    <w:p w:rsidR="00551CF9" w:rsidRDefault="00551CF9" w:rsidP="00252D5D">
      <w:pPr>
        <w:pStyle w:val="a3"/>
        <w:jc w:val="both"/>
        <w:rPr>
          <w:rFonts w:ascii="Arial" w:hAnsi="Arial" w:cs="Arial"/>
        </w:rPr>
      </w:pPr>
      <w:r w:rsidRPr="00551CF9">
        <w:rPr>
          <w:rFonts w:ascii="Arial" w:hAnsi="Arial" w:cs="Arial"/>
        </w:rPr>
        <w:t xml:space="preserve">У дуэта Леонид Федоров–Владимир Волков не бывает проходных концертов, к каждому подходит определение «уникальный». Масштаб новой программы и вовсе эпический: фрагменты из памятника древнерусской литературы «Слово о полку Игореве» переплетаются со стихотворениями обэриута Александра Введенского, футуриста Велимира Хлебникова и нашего современника Анри Волохонского, образуя своеобразный мост между историческими событиями XII века и событиями века XXI. </w:t>
      </w:r>
    </w:p>
    <w:p w:rsidR="00116F35" w:rsidRDefault="00116F35" w:rsidP="00551CF9">
      <w:pPr>
        <w:pStyle w:val="a3"/>
        <w:rPr>
          <w:rFonts w:ascii="Arial" w:hAnsi="Arial" w:cs="Arial"/>
        </w:rPr>
      </w:pPr>
    </w:p>
    <w:sectPr w:rsidR="0011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851"/>
    <w:multiLevelType w:val="hybridMultilevel"/>
    <w:tmpl w:val="DE12E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1811"/>
    <w:multiLevelType w:val="hybridMultilevel"/>
    <w:tmpl w:val="02086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B8"/>
    <w:rsid w:val="00116F35"/>
    <w:rsid w:val="00252D5D"/>
    <w:rsid w:val="00551CF9"/>
    <w:rsid w:val="006406B8"/>
    <w:rsid w:val="00666E0E"/>
    <w:rsid w:val="00B8344C"/>
    <w:rsid w:val="00EB66A5"/>
    <w:rsid w:val="00F4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1D25-2576-4ACF-9319-14DCE440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51CF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51CF9"/>
    <w:rPr>
      <w:rFonts w:ascii="Calibri" w:hAnsi="Calibri"/>
      <w:szCs w:val="21"/>
    </w:rPr>
  </w:style>
  <w:style w:type="table" w:styleId="a5">
    <w:name w:val="Table Grid"/>
    <w:basedOn w:val="a1"/>
    <w:uiPriority w:val="59"/>
    <w:rsid w:val="0025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</dc:creator>
  <cp:lastModifiedBy>Елизавета Крохина</cp:lastModifiedBy>
  <cp:revision>4</cp:revision>
  <dcterms:created xsi:type="dcterms:W3CDTF">2015-10-02T04:03:00Z</dcterms:created>
  <dcterms:modified xsi:type="dcterms:W3CDTF">2015-10-09T08:47:00Z</dcterms:modified>
</cp:coreProperties>
</file>